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8B2C7" w14:textId="77777777" w:rsidR="00E21F5B" w:rsidRDefault="00E21F5B" w:rsidP="00E21F5B">
      <w:pPr>
        <w:pStyle w:val="Recuodecorpodetexto"/>
        <w:spacing w:line="240" w:lineRule="auto"/>
        <w:ind w:left="2832" w:firstLine="708"/>
        <w:rPr>
          <w:rFonts w:cs="Arial"/>
          <w:b/>
          <w:sz w:val="22"/>
          <w:szCs w:val="22"/>
        </w:rPr>
      </w:pPr>
    </w:p>
    <w:p w14:paraId="6E40B3AF" w14:textId="64CED1BB" w:rsidR="00626336" w:rsidRPr="00142CD8" w:rsidRDefault="00626336" w:rsidP="00626336">
      <w:pPr>
        <w:ind w:left="2835"/>
        <w:jc w:val="right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 xml:space="preserve">São Paulo, </w:t>
      </w:r>
      <w:r w:rsidR="0007122D">
        <w:rPr>
          <w:rFonts w:ascii="Arial" w:hAnsi="Arial" w:cs="Arial"/>
          <w:sz w:val="22"/>
          <w:szCs w:val="22"/>
        </w:rPr>
        <w:t>24</w:t>
      </w:r>
      <w:r w:rsidR="00C07D78">
        <w:rPr>
          <w:rFonts w:ascii="Arial" w:hAnsi="Arial" w:cs="Arial"/>
          <w:sz w:val="22"/>
          <w:szCs w:val="22"/>
        </w:rPr>
        <w:t xml:space="preserve"> de setembro</w:t>
      </w:r>
      <w:r w:rsidRPr="00142CD8">
        <w:rPr>
          <w:rFonts w:ascii="Arial" w:hAnsi="Arial" w:cs="Arial"/>
          <w:sz w:val="22"/>
          <w:szCs w:val="22"/>
        </w:rPr>
        <w:t xml:space="preserve"> de 2019.</w:t>
      </w:r>
    </w:p>
    <w:p w14:paraId="433A328A" w14:textId="77777777" w:rsidR="00626336" w:rsidRPr="00142CD8" w:rsidRDefault="00626336" w:rsidP="00626336">
      <w:pPr>
        <w:jc w:val="right"/>
        <w:rPr>
          <w:rFonts w:ascii="Arial" w:hAnsi="Arial" w:cs="Arial"/>
          <w:sz w:val="22"/>
          <w:szCs w:val="22"/>
        </w:rPr>
      </w:pPr>
    </w:p>
    <w:p w14:paraId="2AB1BC9D" w14:textId="186C3031" w:rsidR="00626336" w:rsidRPr="00142CD8" w:rsidRDefault="00626336" w:rsidP="006263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2CD8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07122D">
        <w:rPr>
          <w:rFonts w:ascii="Arial" w:hAnsi="Arial" w:cs="Arial"/>
          <w:b/>
          <w:bCs/>
          <w:sz w:val="22"/>
          <w:szCs w:val="22"/>
        </w:rPr>
        <w:t>084/</w:t>
      </w:r>
      <w:r w:rsidRPr="00142CD8">
        <w:rPr>
          <w:rFonts w:ascii="Arial" w:hAnsi="Arial" w:cs="Arial"/>
          <w:b/>
          <w:bCs/>
          <w:sz w:val="22"/>
          <w:szCs w:val="22"/>
        </w:rPr>
        <w:t>2019 – CJL</w:t>
      </w:r>
    </w:p>
    <w:p w14:paraId="7F9D9CC3" w14:textId="77777777" w:rsidR="00626336" w:rsidRPr="00142CD8" w:rsidRDefault="00626336" w:rsidP="00626336">
      <w:pPr>
        <w:jc w:val="both"/>
        <w:rPr>
          <w:rFonts w:ascii="Arial" w:hAnsi="Arial" w:cs="Arial"/>
          <w:b/>
          <w:sz w:val="22"/>
          <w:szCs w:val="22"/>
        </w:rPr>
      </w:pPr>
    </w:p>
    <w:p w14:paraId="5C93DADA" w14:textId="77777777" w:rsidR="00626336" w:rsidRPr="00142CD8" w:rsidRDefault="00626336" w:rsidP="00626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>Prezados Senhores:</w:t>
      </w:r>
    </w:p>
    <w:p w14:paraId="2F3FBA55" w14:textId="77777777" w:rsidR="00626336" w:rsidRPr="00142CD8" w:rsidRDefault="00626336" w:rsidP="00626336">
      <w:pPr>
        <w:pStyle w:val="Recuodecorpodetexto"/>
        <w:ind w:left="2832" w:firstLine="708"/>
        <w:rPr>
          <w:rFonts w:cs="Arial"/>
          <w:sz w:val="22"/>
          <w:szCs w:val="22"/>
        </w:rPr>
      </w:pPr>
    </w:p>
    <w:p w14:paraId="6C7A8A73" w14:textId="77777777" w:rsidR="0007122D" w:rsidRDefault="00C4551E" w:rsidP="0007122D">
      <w:pPr>
        <w:spacing w:line="360" w:lineRule="auto"/>
        <w:ind w:right="-143" w:firstLine="426"/>
        <w:jc w:val="both"/>
        <w:rPr>
          <w:rFonts w:ascii="Arial" w:hAnsi="Arial" w:cs="Arial"/>
          <w:color w:val="000000"/>
          <w:w w:val="9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122D">
        <w:rPr>
          <w:rFonts w:ascii="Arial" w:hAnsi="Arial" w:cs="Arial"/>
          <w:sz w:val="22"/>
          <w:szCs w:val="22"/>
        </w:rPr>
        <w:t xml:space="preserve">Acha-se aberto no Ministério Público do Estado de São Paulo o Pregão Eletrônico nº 061/2019 – Oferta de Compra Nº </w:t>
      </w:r>
      <w:r w:rsidR="0007122D">
        <w:rPr>
          <w:rFonts w:ascii="Arial" w:hAnsi="Arial" w:cs="Arial"/>
          <w:bCs/>
          <w:sz w:val="22"/>
          <w:szCs w:val="22"/>
          <w:shd w:val="clear" w:color="auto" w:fill="FFFFFF"/>
        </w:rPr>
        <w:t>270033000012019OC00016</w:t>
      </w:r>
      <w:r w:rsidR="0007122D">
        <w:rPr>
          <w:rFonts w:ascii="Arial" w:hAnsi="Arial" w:cs="Arial"/>
          <w:bCs/>
          <w:color w:val="D32F2F"/>
          <w:sz w:val="22"/>
          <w:szCs w:val="22"/>
          <w:shd w:val="clear" w:color="auto" w:fill="FFFFFF"/>
        </w:rPr>
        <w:t xml:space="preserve"> </w:t>
      </w:r>
      <w:r w:rsidR="0007122D">
        <w:rPr>
          <w:rFonts w:ascii="Arial" w:hAnsi="Arial" w:cs="Arial"/>
          <w:sz w:val="22"/>
          <w:szCs w:val="22"/>
        </w:rPr>
        <w:t>- Processo</w:t>
      </w:r>
      <w:r w:rsidR="0007122D">
        <w:rPr>
          <w:rFonts w:ascii="Arial" w:hAnsi="Arial" w:cs="Arial"/>
          <w:bCs/>
          <w:sz w:val="22"/>
          <w:szCs w:val="22"/>
        </w:rPr>
        <w:t xml:space="preserve"> nº 052/2019 FED,</w:t>
      </w:r>
      <w:r w:rsidR="0007122D">
        <w:rPr>
          <w:rFonts w:ascii="Arial" w:hAnsi="Arial" w:cs="Arial"/>
          <w:sz w:val="22"/>
          <w:szCs w:val="22"/>
        </w:rPr>
        <w:t xml:space="preserve"> que tem por objeto a</w:t>
      </w:r>
      <w:r w:rsidR="0007122D">
        <w:rPr>
          <w:rFonts w:ascii="Arial" w:eastAsia="Calibri" w:hAnsi="Arial" w:cs="Arial"/>
          <w:sz w:val="22"/>
          <w:szCs w:val="22"/>
        </w:rPr>
        <w:t xml:space="preserve">quisição de </w:t>
      </w:r>
      <w:r w:rsidR="0007122D">
        <w:rPr>
          <w:rFonts w:ascii="Arial" w:eastAsia="Calibri" w:hAnsi="Arial" w:cs="Arial"/>
          <w:b/>
          <w:sz w:val="22"/>
          <w:szCs w:val="22"/>
          <w:u w:val="single"/>
        </w:rPr>
        <w:t>veículos</w:t>
      </w:r>
      <w:r w:rsidR="0007122D">
        <w:rPr>
          <w:rFonts w:ascii="Arial" w:eastAsia="Calibri" w:hAnsi="Arial" w:cs="Arial"/>
          <w:sz w:val="22"/>
          <w:szCs w:val="22"/>
        </w:rPr>
        <w:t>, destinados a atender às necessidades desta Instituição.</w:t>
      </w:r>
    </w:p>
    <w:p w14:paraId="341E5E0E" w14:textId="77777777" w:rsidR="0007122D" w:rsidRDefault="0007122D" w:rsidP="000712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Edital da presente licitação encontra-se à disposição dos interessados, nos endereços eletrônicos 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</w:rPr>
          <w:t>www.bec.fazenda.sp.gov.br</w:t>
        </w:r>
      </w:hyperlink>
      <w:r>
        <w:rPr>
          <w:rFonts w:ascii="Arial" w:hAnsi="Arial" w:cs="Arial"/>
          <w:sz w:val="22"/>
          <w:szCs w:val="22"/>
        </w:rPr>
        <w:t xml:space="preserve"> ou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www.bec.sp.gov.br</w:t>
        </w:r>
      </w:hyperlink>
      <w:r>
        <w:rPr>
          <w:rFonts w:ascii="Arial" w:hAnsi="Arial" w:cs="Arial"/>
          <w:sz w:val="22"/>
          <w:szCs w:val="22"/>
        </w:rPr>
        <w:t xml:space="preserve"> ; e, 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www.mpsp.mp.br</w:t>
        </w:r>
      </w:hyperlink>
      <w:r>
        <w:rPr>
          <w:rFonts w:ascii="Arial" w:hAnsi="Arial" w:cs="Arial"/>
          <w:sz w:val="22"/>
          <w:szCs w:val="22"/>
        </w:rPr>
        <w:t xml:space="preserve"> e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www.e-negociospublicos.com.br</w:t>
        </w:r>
      </w:hyperlink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 A sessão pública de processamento do Pregão Eletrônico será realizada no endereço eletrônico </w:t>
      </w:r>
      <w:hyperlink r:id="rId13" w:history="1">
        <w:r>
          <w:rPr>
            <w:rStyle w:val="Hyperlink"/>
            <w:rFonts w:ascii="Arial" w:hAnsi="Arial" w:cs="Arial"/>
            <w:sz w:val="22"/>
            <w:szCs w:val="22"/>
          </w:rPr>
          <w:t>www.bec.fazenda.sp.gov.br</w:t>
        </w:r>
      </w:hyperlink>
      <w:r>
        <w:rPr>
          <w:rFonts w:ascii="Arial" w:hAnsi="Arial" w:cs="Arial"/>
          <w:sz w:val="22"/>
          <w:szCs w:val="22"/>
        </w:rPr>
        <w:t xml:space="preserve"> ou </w:t>
      </w:r>
      <w:hyperlink r:id="rId14" w:history="1">
        <w:r>
          <w:rPr>
            <w:rStyle w:val="Hyperlink"/>
            <w:rFonts w:ascii="Arial" w:hAnsi="Arial" w:cs="Arial"/>
            <w:sz w:val="22"/>
            <w:szCs w:val="22"/>
          </w:rPr>
          <w:t>www.bec.sp.gov.br</w:t>
        </w:r>
      </w:hyperlink>
      <w:r>
        <w:rPr>
          <w:rFonts w:ascii="Arial" w:hAnsi="Arial" w:cs="Arial"/>
          <w:sz w:val="22"/>
          <w:szCs w:val="22"/>
        </w:rPr>
        <w:t>, no dia 08/10/2019, às 11:30 horas.</w:t>
      </w:r>
    </w:p>
    <w:p w14:paraId="0C0B17BB" w14:textId="77777777" w:rsidR="0007122D" w:rsidRDefault="0007122D" w:rsidP="0007122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A0FD7" w14:textId="77777777" w:rsidR="0007122D" w:rsidRDefault="0007122D" w:rsidP="0007122D">
      <w:pPr>
        <w:spacing w:before="100" w:beforeAutospacing="1" w:after="100" w:afterAutospacing="1" w:line="360" w:lineRule="auto"/>
        <w:ind w:firstLine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do início do prazo para envio da proposta eletrônica: 24/09/2019</w:t>
      </w:r>
    </w:p>
    <w:p w14:paraId="36BA9D04" w14:textId="5C7415F0" w:rsidR="005633ED" w:rsidRDefault="005633ED" w:rsidP="000712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A4F830" w14:textId="643AF3D8" w:rsidR="00626336" w:rsidRPr="00142CD8" w:rsidRDefault="00D82BF8" w:rsidP="00626336">
      <w:pPr>
        <w:ind w:firstLine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GUSTAVO PIZZICOLA</w:t>
      </w:r>
    </w:p>
    <w:p w14:paraId="63D230FD" w14:textId="0C179CBD" w:rsidR="00626336" w:rsidRPr="00142CD8" w:rsidRDefault="00626336" w:rsidP="00626336">
      <w:pPr>
        <w:jc w:val="center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>Pregoeir</w:t>
      </w:r>
      <w:r w:rsidR="00D82BF8">
        <w:rPr>
          <w:rFonts w:ascii="Arial" w:hAnsi="Arial" w:cs="Arial"/>
          <w:sz w:val="22"/>
          <w:szCs w:val="22"/>
        </w:rPr>
        <w:t>o</w:t>
      </w:r>
    </w:p>
    <w:p w14:paraId="11AE34CD" w14:textId="7DACB39C" w:rsidR="00626336" w:rsidRPr="00142CD8" w:rsidRDefault="00626336" w:rsidP="00626336">
      <w:pPr>
        <w:jc w:val="center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 xml:space="preserve"> Matrícula nº </w:t>
      </w:r>
      <w:r w:rsidR="00D82BF8">
        <w:rPr>
          <w:rFonts w:ascii="Arial" w:hAnsi="Arial" w:cs="Arial"/>
          <w:sz w:val="22"/>
          <w:szCs w:val="22"/>
        </w:rPr>
        <w:t>010.185</w:t>
      </w:r>
    </w:p>
    <w:p w14:paraId="27E8DB1B" w14:textId="77777777" w:rsidR="0043371E" w:rsidRPr="00142CD8" w:rsidRDefault="0043371E" w:rsidP="00E21F5B">
      <w:pPr>
        <w:spacing w:line="360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1B91364A" w14:textId="77777777" w:rsidR="009F7412" w:rsidRPr="00142CD8" w:rsidRDefault="009F7412" w:rsidP="00E21F5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F7412" w:rsidRPr="00142CD8" w:rsidSect="0080767F">
      <w:headerReference w:type="default" r:id="rId15"/>
      <w:footerReference w:type="default" r:id="rId16"/>
      <w:pgSz w:w="11906" w:h="16838"/>
      <w:pgMar w:top="1701" w:right="1134" w:bottom="1134" w:left="1701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7876" w14:textId="77777777" w:rsidR="00882CE7" w:rsidRDefault="00882CE7" w:rsidP="009F7412">
      <w:r>
        <w:separator/>
      </w:r>
    </w:p>
  </w:endnote>
  <w:endnote w:type="continuationSeparator" w:id="0">
    <w:p w14:paraId="46086CFD" w14:textId="77777777" w:rsidR="00882CE7" w:rsidRDefault="00882CE7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5635200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5522F" w14:textId="080EB399" w:rsidR="005633ED" w:rsidRDefault="005633ED" w:rsidP="005633ED">
            <w:pPr>
              <w:spacing w:line="288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Processo nº: </w:t>
            </w:r>
            <w:r w:rsidR="0007122D">
              <w:rPr>
                <w:rFonts w:ascii="Arial" w:hAnsi="Arial" w:cs="Arial"/>
                <w:color w:val="000000" w:themeColor="text1"/>
                <w:sz w:val="16"/>
                <w:szCs w:val="16"/>
              </w:rPr>
              <w:t>052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/2019-</w:t>
            </w:r>
            <w:r w:rsidR="0007122D">
              <w:rPr>
                <w:rFonts w:ascii="Arial" w:hAnsi="Arial" w:cs="Arial"/>
                <w:color w:val="000000" w:themeColor="text1"/>
                <w:sz w:val="16"/>
                <w:szCs w:val="16"/>
              </w:rPr>
              <w:t>FED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559EBBF3" w14:textId="3651FEBF" w:rsidR="005633ED" w:rsidRPr="0080767F" w:rsidRDefault="005633ED" w:rsidP="005633ED">
            <w:pPr>
              <w:spacing w:line="288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Pregão nº: 0</w:t>
            </w:r>
            <w:r w:rsidR="0007122D"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/2019</w:t>
            </w:r>
          </w:p>
          <w:p w14:paraId="459D422D" w14:textId="77777777" w:rsidR="005633ED" w:rsidRDefault="005633ED" w:rsidP="005633ED">
            <w:pPr>
              <w:pStyle w:val="Rodap"/>
              <w:jc w:val="center"/>
            </w:pPr>
          </w:p>
          <w:p w14:paraId="3D009D94" w14:textId="59DBB2D9" w:rsidR="005633ED" w:rsidRPr="00F90A89" w:rsidRDefault="005633ED" w:rsidP="005633ED">
            <w:pPr>
              <w:pStyle w:val="Roda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PREGÃO ELETRÔNICO_</w:t>
            </w:r>
            <w:r w:rsidRPr="005D2C3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9F973" wp14:editId="22D3A3F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-123093</wp:posOffset>
                      </wp:positionV>
                      <wp:extent cx="5934075" cy="0"/>
                      <wp:effectExtent l="0" t="0" r="0" b="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4000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8AAA79" id="Conector reto 10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7pt" to="467.2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BJ2wEAAAsEAAAOAAAAZHJzL2Uyb0RvYy54bWysU8tu2zAQvBfoPxC815LTuE0Eyzk4SC9F&#10;azTtB9DU0iLAF5asZf99l5SsBG1RIEEvlLjcnZ2ZJdd3J2vYETBq71q+XNScgZO+0+7Q8h/fH97d&#10;cBaTcJ0w3kHLzxD53ebtm/UQGrjyvTcdICMQF5shtLxPKTRVFWUPVsSFD+DoUHm0ItEWD1WHYiB0&#10;a6qruv5QDR67gF5CjBS9Hw/5puArBTJ9VSpCYqblxC2VFcu6z2u1WYvmgCL0Wk40xCtYWKEdNZ2h&#10;7kUS7CfqP6CsluijV2khva28UlpC0UBqlvVvah57EaBoIXNimG2K/w9WfjnukOmOZkf2OGFpRlua&#10;lEweGULyjOJk0hBiQ7lbt8NpF8MOs+KTQpu/pIWdirHn2Vg4JSYpuLp9f11/XHEmL2fVU2HAmD6B&#10;tyz/tNxolzWLRhw/x0TNKPWSksPGsYHY3taruqRFb3T3oI3JhxEP+61BdhQ07+11Xdc3mT1BPEuj&#10;nXEUzJpGFeUvnQ2MDb6BIkuI93LskC8jzLBCSnBpOeEaR9m5TBGFuXCi9q/CKT+XQrmoLymeK0pn&#10;79JcbLXz+Dfa6XShrMb8iwOj7mzB3nfnMt9iDd244tz0OvKVfr4v5U9vePMLAAD//wMAUEsDBBQA&#10;BgAIAAAAIQA6qmqf3AAAAAgBAAAPAAAAZHJzL2Rvd25yZXYueG1sTI/BTsMwEETvSPyDtUjcWie0&#10;IBriVAgBp1SClg/Yxtskwl5HttumfD2uVAmOs7OaeVMuR2vEgXzoHSvIpxkI4sbpnlsFX5u3ySOI&#10;EJE1Gsek4EQBltX1VYmFdkf+pMM6tiKFcChQQRfjUEgZmo4shqkbiJO3c95iTNK3Uns8pnBr5F2W&#10;PUiLPaeGDgd66aj5Xu+tgnf/OjtlsubdamPqHH/qD72qlbq9GZ+fQEQa498znPETOlSJaev2rIMw&#10;CtKQqGCSL+Ygkr2Yze9BbC8XWZXy/4DqFwAA//8DAFBLAQItABQABgAIAAAAIQC2gziS/gAAAOEB&#10;AAATAAAAAAAAAAAAAAAAAAAAAABbQ29udGVudF9UeXBlc10ueG1sUEsBAi0AFAAGAAgAAAAhADj9&#10;If/WAAAAlAEAAAsAAAAAAAAAAAAAAAAALwEAAF9yZWxzLy5yZWxzUEsBAi0AFAAGAAgAAAAhAFq9&#10;UEnbAQAACwQAAA4AAAAAAAAAAAAAAAAALgIAAGRycy9lMm9Eb2MueG1sUEsBAi0AFAAGAAgAAAAh&#10;ADqqap/cAAAACAEAAA8AAAAAAAAAAAAAAAAANQQAAGRycy9kb3ducmV2LnhtbFBLBQYAAAAABAAE&#10;APMAAAA+BQAAAAA=&#10;" strokecolor="#c40008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07122D">
              <w:rPr>
                <w:rFonts w:ascii="Arial" w:hAnsi="Arial" w:cs="Arial"/>
              </w:rPr>
              <w:t>AQUISIÇÃO DE VEÍCULOS</w:t>
            </w:r>
          </w:p>
          <w:p w14:paraId="3948552A" w14:textId="41547C67" w:rsidR="00105706" w:rsidRDefault="00105706" w:rsidP="005633E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26F7F4A4" w14:textId="0FE3F9AF" w:rsidR="00105706" w:rsidRDefault="00105706">
            <w:pPr>
              <w:pStyle w:val="Rodap"/>
              <w:jc w:val="right"/>
            </w:pPr>
            <w:r w:rsidRPr="00105706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B42C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570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B42C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170FCE4" w14:textId="77777777" w:rsidR="005D2C35" w:rsidRPr="005D2C35" w:rsidRDefault="005D2C35" w:rsidP="005D2C35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CDE3" w14:textId="77777777" w:rsidR="00882CE7" w:rsidRDefault="00882CE7" w:rsidP="009F7412">
      <w:r>
        <w:separator/>
      </w:r>
    </w:p>
  </w:footnote>
  <w:footnote w:type="continuationSeparator" w:id="0">
    <w:p w14:paraId="15D60D7E" w14:textId="77777777" w:rsidR="00882CE7" w:rsidRDefault="00882CE7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564"/>
      <w:gridCol w:w="2410"/>
    </w:tblGrid>
    <w:tr w:rsidR="005D2C35" w14:paraId="7F4776DB" w14:textId="77777777" w:rsidTr="00051736">
      <w:tc>
        <w:tcPr>
          <w:tcW w:w="5240" w:type="dxa"/>
          <w:vAlign w:val="center"/>
        </w:tcPr>
        <w:p w14:paraId="5FC8264D" w14:textId="77777777" w:rsidR="009F7412" w:rsidRDefault="009F741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50811ADA">
                <wp:extent cx="2520000" cy="297813"/>
                <wp:effectExtent l="0" t="0" r="0" b="762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4" w:type="dxa"/>
        </w:tcPr>
        <w:p w14:paraId="1C72320A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410" w:type="dxa"/>
        </w:tcPr>
        <w:p w14:paraId="63F669D8" w14:textId="77777777" w:rsidR="009F7412" w:rsidRPr="00EC69C4" w:rsidRDefault="009F7412" w:rsidP="00EC69C4">
          <w:pPr>
            <w:pStyle w:val="Cabealho"/>
            <w:spacing w:line="276" w:lineRule="auto"/>
            <w:jc w:val="both"/>
            <w:rPr>
              <w:rFonts w:ascii="Arial" w:hAnsi="Arial" w:cs="Arial"/>
            </w:rPr>
          </w:pPr>
        </w:p>
      </w:tc>
    </w:tr>
  </w:tbl>
  <w:p w14:paraId="73A7A545" w14:textId="77777777" w:rsidR="009F7412" w:rsidRDefault="005D2C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FEC38B" wp14:editId="27E1809F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400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8067C8" id="Conector reto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gd2wEAAAkEAAAOAAAAZHJzL2Uyb0RvYy54bWysU02P0zAQvSPxHyzfadJlC9uo6R66Wi4I&#10;KhZ+gOuMW0v+0tg06b9n7KTZFSAkEBcnY897M+95vLkfrGFnwKi9a/lyUXMGTvpOu2PLv319fHPH&#10;WUzCdcJ4By2/QOT329evNn1o4MafvOkAGZG42PSh5aeUQlNVUZ7AirjwARwdKo9WJArxWHUoemK3&#10;prqp63dV77EL6CXESLsP4yHfFn6lQKbPSkVIzLScektlxbIe8lptN6I5oggnLac2xD90YYV2VHSm&#10;ehBJsO+of6GyWqKPXqWF9LbySmkJRQOpWdY/qXk6iQBFC5kTw2xT/H+08tN5j0x3LV9z5oSlK9rR&#10;RcnkkSEkz9bZoj7EhjJ3bo9TFMMes95Boc1fUsKGYutlthWGxCRtrtZvb+v3K87k9ax6BgaM6QN4&#10;y/JPy412WbFoxPljTFSMUq8peds41tOcretVXdKiN7p71Mbkw4jHw84gOwu67d1tXdd3uXuieJFG&#10;kXG0mTWNKspfuhgYC3wBRYZQ38uxQh5FmGmFlODScuI1jrIzTFELM3Bq7U/AKT9DoYzp34BnRKns&#10;XZrBVjuPv2s7DdeW1Zh/dWDUnS04+O5S7rdYQ/NWnJveRh7ol3GBP7/g7Q8AAAD//wMAUEsDBBQA&#10;BgAIAAAAIQBPaiEa2wAAAAYBAAAPAAAAZHJzL2Rvd25yZXYueG1sTI9BT8MwDIXvSPyHyEjcWLqN&#10;IShNJ4SAUyeNjR/gNV5bkThVk20dvx4jDnCynp/13udiOXqnjjTELrCB6SQDRVwH23Fj4GP7enMP&#10;KiZkiy4wGThThGV5eVFgbsOJ3+m4SY2SEI45GmhT6nOtY92SxzgJPbF4+zB4TCKHRtsBTxLunZ5l&#10;2Z322LE0tNjTc0v15+bgDbwNL/Nzpiver7aumuJXtbarypjrq/HpEVSiMf0dww++oEMpTLtwYBuV&#10;MyCPJAOzhUxxH+a3C1C734UuC/0fv/wGAAD//wMAUEsBAi0AFAAGAAgAAAAhALaDOJL+AAAA4QEA&#10;ABMAAAAAAAAAAAAAAAAAAAAAAFtDb250ZW50X1R5cGVzXS54bWxQSwECLQAUAAYACAAAACEAOP0h&#10;/9YAAACUAQAACwAAAAAAAAAAAAAAAAAvAQAAX3JlbHMvLnJlbHNQSwECLQAUAAYACAAAACEAeZ2Y&#10;HdsBAAAJBAAADgAAAAAAAAAAAAAAAAAuAgAAZHJzL2Uyb0RvYy54bWxQSwECLQAUAAYACAAAACEA&#10;T2ohGtsAAAAGAQAADwAAAAAAAAAAAAAAAAA1BAAAZHJzL2Rvd25yZXYueG1sUEsFBgAAAAAEAAQA&#10;8wAAAD0FAAAAAA==&#10;" strokecolor="#c40008" strokeweight="1.5pt">
              <v:stroke joinstyle="miter"/>
              <w10:wrap anchorx="margin"/>
            </v:line>
          </w:pict>
        </mc:Fallback>
      </mc:AlternateContent>
    </w:r>
  </w:p>
  <w:p w14:paraId="017C2FB2" w14:textId="77777777" w:rsidR="005D2C35" w:rsidRDefault="005D2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4209F"/>
    <w:rsid w:val="00051736"/>
    <w:rsid w:val="0007122D"/>
    <w:rsid w:val="00072B36"/>
    <w:rsid w:val="00105706"/>
    <w:rsid w:val="00142CD8"/>
    <w:rsid w:val="001F3826"/>
    <w:rsid w:val="002174B9"/>
    <w:rsid w:val="00331B2A"/>
    <w:rsid w:val="003824EB"/>
    <w:rsid w:val="003A174A"/>
    <w:rsid w:val="003B4808"/>
    <w:rsid w:val="0043371E"/>
    <w:rsid w:val="00512199"/>
    <w:rsid w:val="00522793"/>
    <w:rsid w:val="005633ED"/>
    <w:rsid w:val="005D2C35"/>
    <w:rsid w:val="00623913"/>
    <w:rsid w:val="00626336"/>
    <w:rsid w:val="00696C5C"/>
    <w:rsid w:val="007205D7"/>
    <w:rsid w:val="007D5F9E"/>
    <w:rsid w:val="0080767F"/>
    <w:rsid w:val="00882CE7"/>
    <w:rsid w:val="008953F8"/>
    <w:rsid w:val="009150FA"/>
    <w:rsid w:val="00927BF7"/>
    <w:rsid w:val="009F7412"/>
    <w:rsid w:val="00A14465"/>
    <w:rsid w:val="00AA17F4"/>
    <w:rsid w:val="00AB42C8"/>
    <w:rsid w:val="00AE5461"/>
    <w:rsid w:val="00BA6147"/>
    <w:rsid w:val="00C07D78"/>
    <w:rsid w:val="00C4551E"/>
    <w:rsid w:val="00D06A52"/>
    <w:rsid w:val="00D75317"/>
    <w:rsid w:val="00D82BF8"/>
    <w:rsid w:val="00DA7575"/>
    <w:rsid w:val="00E014C7"/>
    <w:rsid w:val="00E21F5B"/>
    <w:rsid w:val="00E9274F"/>
    <w:rsid w:val="00EA6798"/>
    <w:rsid w:val="00EC69C4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826CC7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43371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43371E"/>
    <w:pPr>
      <w:spacing w:line="360" w:lineRule="auto"/>
      <w:ind w:firstLine="2268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3371E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c.fazenda.sp.gov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e-negociospublicos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sp.mp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bec.sp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ec.fazenda.sp.gov.br" TargetMode="External"/><Relationship Id="rId14" Type="http://schemas.openxmlformats.org/officeDocument/2006/relationships/hyperlink" Target="http://www.bec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3A8766B417041948F7B891E2CDD29" ma:contentTypeVersion="11" ma:contentTypeDescription="Create a new document." ma:contentTypeScope="" ma:versionID="dc8d76c468d635959ca9c5bd8c8db5fe">
  <xsd:schema xmlns:xsd="http://www.w3.org/2001/XMLSchema" xmlns:xs="http://www.w3.org/2001/XMLSchema" xmlns:p="http://schemas.microsoft.com/office/2006/metadata/properties" xmlns:ns1="http://schemas.microsoft.com/sharepoint/v3" xmlns:ns2="01155ea4-585f-4d5e-8092-2d519e1e5b61" xmlns:ns3="ecba7b22-95d3-4fb1-a091-0b638237f2d6" targetNamespace="http://schemas.microsoft.com/office/2006/metadata/properties" ma:root="true" ma:fieldsID="1fd8606cfe656ba92df6399db8c990bc" ns1:_="" ns2:_="" ns3:_="">
    <xsd:import namespace="http://schemas.microsoft.com/sharepoint/v3"/>
    <xsd:import namespace="01155ea4-585f-4d5e-8092-2d519e1e5b61"/>
    <xsd:import namespace="ecba7b22-95d3-4fb1-a091-0b63823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PublishingStartDate" minOccurs="0"/>
                <xsd:element ref="ns1:PublishingExpirationDate" minOccurs="0"/>
                <xsd:element ref="ns2:Objeto" minOccurs="0"/>
                <xsd:element ref="ns2:vgmo" minOccurs="0"/>
                <xsd:element ref="ns2:ekd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5ea4-585f-4d5e-8092-2d519e1e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Objeto" ma:index="16" nillable="true" ma:displayName="Conteúdo" ma:description="Conteúdo do documento / pasta" ma:format="Dropdown" ma:indexed="true" ma:internalName="Objeto">
      <xsd:simpleType>
        <xsd:restriction base="dms:Text">
          <xsd:maxLength value="255"/>
        </xsd:restriction>
      </xsd:simpleType>
    </xsd:element>
    <xsd:element name="vgmo" ma:index="17" nillable="true" ma:displayName="Número" ma:internalName="vgmo">
      <xsd:simpleType>
        <xsd:restriction base="dms:Number"/>
      </xsd:simpleType>
    </xsd:element>
    <xsd:element name="ekdn" ma:index="18" nillable="true" ma:displayName="Data e Hora" ma:format="DateTime" ma:internalName="ekdn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7b22-95d3-4fb1-a091-0b63823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kdn xmlns="01155ea4-585f-4d5e-8092-2d519e1e5b61" xsi:nil="true"/>
    <PublishingExpirationDate xmlns="http://schemas.microsoft.com/sharepoint/v3" xsi:nil="true"/>
    <PublishingStartDate xmlns="http://schemas.microsoft.com/sharepoint/v3" xsi:nil="true"/>
    <vgmo xmlns="01155ea4-585f-4d5e-8092-2d519e1e5b61" xsi:nil="true"/>
    <Objeto xmlns="01155ea4-585f-4d5e-8092-2d519e1e5b61" xsi:nil="true"/>
  </documentManagement>
</p:properties>
</file>

<file path=customXml/itemProps1.xml><?xml version="1.0" encoding="utf-8"?>
<ds:datastoreItem xmlns:ds="http://schemas.openxmlformats.org/officeDocument/2006/customXml" ds:itemID="{05010AD6-5579-4691-BDF3-23B22390D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653ED-924F-4621-AFD6-7FC1DDD9B3DF}"/>
</file>

<file path=customXml/itemProps3.xml><?xml version="1.0" encoding="utf-8"?>
<ds:datastoreItem xmlns:ds="http://schemas.openxmlformats.org/officeDocument/2006/customXml" ds:itemID="{E0519209-65BF-4D93-A972-1BD0D41A2585}">
  <ds:schemaRefs>
    <ds:schemaRef ds:uri="ecba7b22-95d3-4fb1-a091-0b638237f2d6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1155ea4-585f-4d5e-8092-2d519e1e5b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Gustavo Pizzicola</cp:lastModifiedBy>
  <cp:revision>24</cp:revision>
  <dcterms:created xsi:type="dcterms:W3CDTF">2019-04-29T22:23:00Z</dcterms:created>
  <dcterms:modified xsi:type="dcterms:W3CDTF">2019-09-20T16:41:00Z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0x0101009EC3A8766B417041948F7B891E2CDD29</vt:lpwstr>
  </property>
</Properties>
</file>